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C6" w:rsidRDefault="00FF163B">
      <w:r>
        <w:t>Guidance for Strategic Planning</w:t>
      </w:r>
    </w:p>
    <w:p w:rsidR="00FF163B" w:rsidRDefault="00FF163B">
      <w:r>
        <w:t>April 2</w:t>
      </w:r>
      <w:r w:rsidR="002C0E92">
        <w:t>6</w:t>
      </w:r>
      <w:r>
        <w:t>, 2013</w:t>
      </w:r>
    </w:p>
    <w:p w:rsidR="00FF163B" w:rsidRDefault="00FA1F88">
      <w:r>
        <w:t xml:space="preserve">The Department of Planning and Budget (DPB) is pleased to provide the following guidance regarding the kickoff of a new strategic planning cycle in Virginia.  The following outlines in detail what will be happening this year, when things will </w:t>
      </w:r>
      <w:r w:rsidR="001F3398">
        <w:t>happen</w:t>
      </w:r>
      <w:r>
        <w:t xml:space="preserve">, and more importantly why.  DPB will also send out individual instructions for each activity and a master calendar of budget and strategic planning activities.  </w:t>
      </w:r>
    </w:p>
    <w:p w:rsidR="00FA1F88" w:rsidRDefault="00FA1F88" w:rsidP="00FA1F88">
      <w:r>
        <w:t xml:space="preserve">The biggest change is that development of the 2014-2016 strategic </w:t>
      </w:r>
      <w:r w:rsidR="001F3398">
        <w:t>plans</w:t>
      </w:r>
      <w:r>
        <w:t xml:space="preserve"> will not take place this summer.  </w:t>
      </w:r>
      <w:r w:rsidR="00772A77">
        <w:t xml:space="preserve">The development of the </w:t>
      </w:r>
      <w:r w:rsidR="001F3398">
        <w:t xml:space="preserve">2014-2016 </w:t>
      </w:r>
      <w:r w:rsidR="0008340F">
        <w:t>plans</w:t>
      </w:r>
      <w:r>
        <w:t xml:space="preserve"> will take place after the 2014 General Assembly session in April and May of 2014.   Moving th</w:t>
      </w:r>
      <w:r w:rsidR="001F3398">
        <w:t>e</w:t>
      </w:r>
      <w:r>
        <w:t xml:space="preserve"> plan will allow agencies and DPB to focus on updating FY</w:t>
      </w:r>
      <w:r w:rsidR="001F3398">
        <w:t xml:space="preserve"> </w:t>
      </w:r>
      <w:r>
        <w:t xml:space="preserve">2014 plans and improving the quality of the </w:t>
      </w:r>
      <w:r w:rsidR="001F3398">
        <w:t>Executive Progress Reports (</w:t>
      </w:r>
      <w:r>
        <w:t>EPRs</w:t>
      </w:r>
      <w:r w:rsidR="001F3398">
        <w:t>)</w:t>
      </w:r>
      <w:r>
        <w:t xml:space="preserve">.  </w:t>
      </w:r>
      <w:r w:rsidR="001F3398">
        <w:t xml:space="preserve">This will also provide an opportunity for agencies to engage the new administration in the development of their strategic plan.  </w:t>
      </w:r>
    </w:p>
    <w:p w:rsidR="00FF163B" w:rsidRDefault="00FF163B">
      <w:r>
        <w:t>The first activity</w:t>
      </w:r>
      <w:r w:rsidR="00772A77">
        <w:t xml:space="preserve"> for this year’s strategic planning cycle </w:t>
      </w:r>
      <w:r>
        <w:t>will be an update of the 2012-2014 strategic</w:t>
      </w:r>
      <w:r w:rsidR="00466C7D">
        <w:t xml:space="preserve"> and program/service area</w:t>
      </w:r>
      <w:r>
        <w:t xml:space="preserve"> plans.   </w:t>
      </w:r>
      <w:r w:rsidR="001B014D">
        <w:t xml:space="preserve">The attached instructions detail what </w:t>
      </w:r>
      <w:r w:rsidR="00466C7D">
        <w:t>is required for this update</w:t>
      </w:r>
      <w:r w:rsidR="001B014D">
        <w:t xml:space="preserve">.  </w:t>
      </w:r>
      <w:r>
        <w:t>The intent is to update the plans based on changes to your agency as a result of actions by the 2013 General Assembly session and to make sure that the plans reflect the current realities of agency operations</w:t>
      </w:r>
      <w:r w:rsidR="00FF4084">
        <w:t>.  If programs have been reduced or eliminated due to budget actions then the plan should be changed to reflect those actions.  The plan</w:t>
      </w:r>
      <w:r w:rsidR="00772A77">
        <w:t xml:space="preserve">s should be based on “what </w:t>
      </w:r>
      <w:r w:rsidR="00FF4084">
        <w:t>your agency</w:t>
      </w:r>
      <w:r w:rsidR="00772A77">
        <w:t xml:space="preserve"> will</w:t>
      </w:r>
      <w:r w:rsidR="00FF4084">
        <w:t xml:space="preserve"> do over the next several years with the resources you</w:t>
      </w:r>
      <w:r w:rsidR="00466C7D">
        <w:t xml:space="preserve"> currently</w:t>
      </w:r>
      <w:r w:rsidR="00FF4084">
        <w:t xml:space="preserve"> have.”  </w:t>
      </w:r>
      <w:r w:rsidR="00466C7D">
        <w:t>The deadline for completing this update is May 31, 2013.</w:t>
      </w:r>
    </w:p>
    <w:p w:rsidR="00FF4084" w:rsidRDefault="00FF4084">
      <w:r>
        <w:t xml:space="preserve">The next step for agencies this </w:t>
      </w:r>
      <w:r w:rsidR="002C4B03">
        <w:t xml:space="preserve">calendar </w:t>
      </w:r>
      <w:r>
        <w:t>year will be to update Executive Progress Report</w:t>
      </w:r>
      <w:r w:rsidR="001F3398">
        <w:t>s</w:t>
      </w:r>
      <w:r>
        <w:t xml:space="preserve"> (EPR</w:t>
      </w:r>
      <w:r w:rsidR="001F3398">
        <w:t>s</w:t>
      </w:r>
      <w:r>
        <w:t>)</w:t>
      </w:r>
      <w:r w:rsidR="004F7B60">
        <w:t>.</w:t>
      </w:r>
      <w:r>
        <w:t xml:space="preserve"> </w:t>
      </w:r>
      <w:r w:rsidR="00466C7D">
        <w:t>Several agencies have just finished updating and publishing EPRs</w:t>
      </w:r>
      <w:r w:rsidR="009C066A">
        <w:t xml:space="preserve"> as part of a Spring </w:t>
      </w:r>
      <w:r w:rsidR="001F3398">
        <w:t xml:space="preserve">“mini” </w:t>
      </w:r>
      <w:r w:rsidR="009C066A">
        <w:t>release as requested by the Council on Virginia’s Future and DPB</w:t>
      </w:r>
      <w:r w:rsidR="00466C7D">
        <w:t>.  If you</w:t>
      </w:r>
      <w:r w:rsidR="00772A77">
        <w:t xml:space="preserve"> represent</w:t>
      </w:r>
      <w:r w:rsidR="00466C7D">
        <w:t xml:space="preserve"> one of the</w:t>
      </w:r>
      <w:r w:rsidR="009C066A">
        <w:t>se</w:t>
      </w:r>
      <w:r w:rsidR="00466C7D">
        <w:t xml:space="preserve"> agencies, </w:t>
      </w:r>
      <w:r w:rsidR="002C4B03">
        <w:t xml:space="preserve">once you have submitted your </w:t>
      </w:r>
      <w:r w:rsidR="009C066A">
        <w:t xml:space="preserve">2012-2014 </w:t>
      </w:r>
      <w:r w:rsidR="002C4B03">
        <w:t>update mentioned above,</w:t>
      </w:r>
      <w:r w:rsidR="00466C7D">
        <w:t xml:space="preserve"> </w:t>
      </w:r>
      <w:r>
        <w:t xml:space="preserve">you will only need to </w:t>
      </w:r>
      <w:r w:rsidR="00466C7D">
        <w:t xml:space="preserve">review your EPR to ensure </w:t>
      </w:r>
      <w:r>
        <w:t>that nothing is out of date</w:t>
      </w:r>
      <w:r w:rsidR="002C4B03">
        <w:t xml:space="preserve"> and that your financials are correct</w:t>
      </w:r>
      <w:r>
        <w:t xml:space="preserve"> and then </w:t>
      </w:r>
      <w:r w:rsidR="00772A77">
        <w:t xml:space="preserve">resubmit </w:t>
      </w:r>
      <w:r>
        <w:t>the EPR</w:t>
      </w:r>
      <w:r w:rsidR="00772A77">
        <w:t xml:space="preserve"> for review</w:t>
      </w:r>
      <w:r w:rsidR="009C066A">
        <w:t>.</w:t>
      </w:r>
      <w:r>
        <w:t xml:space="preserve">  If you</w:t>
      </w:r>
      <w:r w:rsidR="009C066A">
        <w:t>r</w:t>
      </w:r>
      <w:r>
        <w:t xml:space="preserve"> </w:t>
      </w:r>
      <w:r w:rsidR="009C066A">
        <w:t>agency has not been contacted by DPB</w:t>
      </w:r>
      <w:r w:rsidR="001F3398">
        <w:t xml:space="preserve"> for the Spring “mini” release</w:t>
      </w:r>
      <w:r w:rsidR="009C066A">
        <w:t xml:space="preserve">, then your EPR will require a more comprehensive review and update.   </w:t>
      </w:r>
      <w:r>
        <w:t xml:space="preserve"> </w:t>
      </w:r>
      <w:r w:rsidR="009C066A">
        <w:t xml:space="preserve">DPB is </w:t>
      </w:r>
      <w:r>
        <w:t xml:space="preserve">committed to allowing you plenty of time over the summer to </w:t>
      </w:r>
      <w:r w:rsidR="009C066A">
        <w:t>complete this update</w:t>
      </w:r>
      <w:r>
        <w:t>.  Additionally</w:t>
      </w:r>
      <w:r w:rsidR="00772A77">
        <w:t>,</w:t>
      </w:r>
      <w:r>
        <w:t xml:space="preserve"> we will be offering </w:t>
      </w:r>
      <w:r w:rsidR="009C066A">
        <w:t xml:space="preserve">content based </w:t>
      </w:r>
      <w:r>
        <w:t>training and individualized a</w:t>
      </w:r>
      <w:r w:rsidR="00772A77">
        <w:t>ssistance</w:t>
      </w:r>
      <w:r w:rsidR="001F3398">
        <w:t>.</w:t>
      </w:r>
      <w:r>
        <w:t xml:space="preserve"> </w:t>
      </w:r>
    </w:p>
    <w:p w:rsidR="00FF4084" w:rsidRDefault="00FF4084">
      <w:r>
        <w:t xml:space="preserve">Why should you be concerned with what the </w:t>
      </w:r>
      <w:r w:rsidR="00772A77">
        <w:t>s</w:t>
      </w:r>
      <w:r>
        <w:t xml:space="preserve">trategic </w:t>
      </w:r>
      <w:r w:rsidR="00772A77">
        <w:t>p</w:t>
      </w:r>
      <w:r>
        <w:t xml:space="preserve">lan or EPR looks like?  </w:t>
      </w:r>
      <w:r w:rsidR="000D0BD7">
        <w:t xml:space="preserve">DPB is committed to using strategic plans and performance measures in its analysis and development of the Governor’s budget. </w:t>
      </w:r>
      <w:r w:rsidR="001B014D">
        <w:t xml:space="preserve">The completed EPRs </w:t>
      </w:r>
      <w:r w:rsidR="00772A77">
        <w:t>will be</w:t>
      </w:r>
      <w:r w:rsidR="001B014D">
        <w:t xml:space="preserve"> sent to both the House Appropriations and Senate Finance committees for potential use in any committee or subcommittee meetings this year.  </w:t>
      </w:r>
      <w:r w:rsidR="000D0BD7">
        <w:t xml:space="preserve">The EPRs will also be given to the Governor elect as part of the </w:t>
      </w:r>
      <w:r w:rsidR="009C066A">
        <w:t>t</w:t>
      </w:r>
      <w:r w:rsidR="000D0BD7">
        <w:t xml:space="preserve">ransition documents.  </w:t>
      </w:r>
    </w:p>
    <w:p w:rsidR="00FF163B" w:rsidRDefault="00D858C6">
      <w:r>
        <w:t>If you have technical problems with the Performance Budgeting system</w:t>
      </w:r>
      <w:r w:rsidR="00772A77">
        <w:t>,</w:t>
      </w:r>
      <w:r>
        <w:t xml:space="preserve"> please contact </w:t>
      </w:r>
      <w:r w:rsidR="00327B34">
        <w:t xml:space="preserve">the VITA Customer Care Center at 1-866-637-8482 or </w:t>
      </w:r>
      <w:r w:rsidR="00772A77">
        <w:t>VCCC@vita.virginia.gov</w:t>
      </w:r>
      <w:r w:rsidR="00327B34">
        <w:t xml:space="preserve"> - with “</w:t>
      </w:r>
      <w:r w:rsidR="00772A77">
        <w:t>Performance</w:t>
      </w:r>
      <w:r w:rsidR="00327B34">
        <w:t xml:space="preserve"> Budgeting System” in the subject line</w:t>
      </w:r>
      <w:r>
        <w:t xml:space="preserve">.   If you have questions </w:t>
      </w:r>
      <w:r w:rsidR="00327B34">
        <w:t xml:space="preserve">regarding </w:t>
      </w:r>
      <w:r w:rsidR="001B014D">
        <w:t>the instructions, your plan or EPR</w:t>
      </w:r>
      <w:r w:rsidR="00772A77">
        <w:t>,</w:t>
      </w:r>
      <w:r w:rsidR="001B014D">
        <w:t xml:space="preserve"> please contact </w:t>
      </w:r>
      <w:r w:rsidR="00327B34">
        <w:t xml:space="preserve">your DPB </w:t>
      </w:r>
      <w:r w:rsidR="00772A77">
        <w:t>b</w:t>
      </w:r>
      <w:r w:rsidR="00327B34">
        <w:t>udget analyst</w:t>
      </w:r>
      <w:r w:rsidR="001B014D">
        <w:t>.  DPB will be posting a “Question and Answer” document on the strategic planning tab of the DPB website with questions and answers about this process</w:t>
      </w:r>
      <w:r w:rsidR="0008340F">
        <w:t>.</w:t>
      </w:r>
    </w:p>
    <w:sectPr w:rsidR="00FF163B" w:rsidSect="00481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FF163B"/>
    <w:rsid w:val="0008340F"/>
    <w:rsid w:val="000D0BD7"/>
    <w:rsid w:val="001400D6"/>
    <w:rsid w:val="001B014D"/>
    <w:rsid w:val="001F3398"/>
    <w:rsid w:val="002C0E92"/>
    <w:rsid w:val="002C4B03"/>
    <w:rsid w:val="00327B34"/>
    <w:rsid w:val="00466C7D"/>
    <w:rsid w:val="00481190"/>
    <w:rsid w:val="004F7B60"/>
    <w:rsid w:val="00772A77"/>
    <w:rsid w:val="00874DB6"/>
    <w:rsid w:val="009C066A"/>
    <w:rsid w:val="009D30DB"/>
    <w:rsid w:val="00AB035B"/>
    <w:rsid w:val="00BA2487"/>
    <w:rsid w:val="00BF0E59"/>
    <w:rsid w:val="00D858C6"/>
    <w:rsid w:val="00EB5AEE"/>
    <w:rsid w:val="00FA1F88"/>
    <w:rsid w:val="00FF163B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Ringer</dc:creator>
  <cp:lastModifiedBy>Christy Berry</cp:lastModifiedBy>
  <cp:revision>7</cp:revision>
  <cp:lastPrinted>2013-04-25T19:04:00Z</cp:lastPrinted>
  <dcterms:created xsi:type="dcterms:W3CDTF">2013-04-18T18:31:00Z</dcterms:created>
  <dcterms:modified xsi:type="dcterms:W3CDTF">2013-04-25T19:04:00Z</dcterms:modified>
</cp:coreProperties>
</file>